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698" w:rsidRPr="001B4D02" w:rsidRDefault="006979B5" w:rsidP="001B4D02">
      <w:pPr>
        <w:pStyle w:val="NoSpacing"/>
        <w:rPr>
          <w:rFonts w:cstheme="minorHAnsi"/>
          <w:b/>
          <w:sz w:val="40"/>
          <w:szCs w:val="40"/>
        </w:rPr>
      </w:pPr>
      <w:r w:rsidRPr="001B4D02">
        <w:rPr>
          <w:rFonts w:cstheme="minorHAnsi"/>
          <w:b/>
          <w:sz w:val="40"/>
          <w:szCs w:val="40"/>
        </w:rPr>
        <w:t>Community Management:  The $20,000 Dog</w:t>
      </w:r>
    </w:p>
    <w:p w:rsidR="001B4D02" w:rsidRDefault="001B4D02" w:rsidP="001B4D02">
      <w:pPr>
        <w:pStyle w:val="NoSpacing"/>
        <w:rPr>
          <w:rFonts w:cstheme="minorHAnsi"/>
          <w:sz w:val="24"/>
          <w:szCs w:val="24"/>
        </w:rPr>
      </w:pPr>
    </w:p>
    <w:p w:rsidR="001B4D02" w:rsidRPr="001B4D02" w:rsidRDefault="00646F79" w:rsidP="001B4D02">
      <w:pPr>
        <w:pStyle w:val="NoSpacing"/>
        <w:rPr>
          <w:rFonts w:cstheme="minorHAnsi"/>
          <w:sz w:val="24"/>
          <w:szCs w:val="24"/>
        </w:rPr>
      </w:pPr>
      <w:r>
        <w:rPr>
          <w:noProof/>
          <w:lang w:val="en-IN" w:eastAsia="en-IN"/>
        </w:rPr>
        <w:drawing>
          <wp:anchor distT="0" distB="0" distL="114300" distR="114300" simplePos="0" relativeHeight="251656704" behindDoc="0" locked="0" layoutInCell="1" allowOverlap="1">
            <wp:simplePos x="0" y="0"/>
            <wp:positionH relativeFrom="column">
              <wp:posOffset>3771900</wp:posOffset>
            </wp:positionH>
            <wp:positionV relativeFrom="paragraph">
              <wp:posOffset>75565</wp:posOffset>
            </wp:positionV>
            <wp:extent cx="2085975" cy="2661285"/>
            <wp:effectExtent l="0" t="0" r="9525" b="5715"/>
            <wp:wrapSquare wrapText="bothSides"/>
            <wp:docPr id="2" name="Picture 2" descr="Image result for mean 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ean do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9170" b="6004"/>
                    <a:stretch/>
                  </pic:blipFill>
                  <pic:spPr bwMode="auto">
                    <a:xfrm>
                      <a:off x="0" y="0"/>
                      <a:ext cx="2085975" cy="26612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542C6" w:rsidRPr="001B4D02">
        <w:rPr>
          <w:rFonts w:cstheme="minorHAnsi"/>
          <w:sz w:val="24"/>
          <w:szCs w:val="24"/>
        </w:rPr>
        <w:t xml:space="preserve">It’s exciting.  </w:t>
      </w:r>
      <w:r w:rsidR="006979B5" w:rsidRPr="001B4D02">
        <w:rPr>
          <w:rFonts w:cstheme="minorHAnsi"/>
          <w:sz w:val="24"/>
          <w:szCs w:val="24"/>
        </w:rPr>
        <w:t xml:space="preserve">You just purchased a manufactured home community.  It has fifty (50) sites, </w:t>
      </w:r>
      <w:r w:rsidR="001B4D02" w:rsidRPr="001B4D02">
        <w:rPr>
          <w:rFonts w:cstheme="minorHAnsi"/>
          <w:sz w:val="24"/>
          <w:szCs w:val="24"/>
        </w:rPr>
        <w:t>forty-eight</w:t>
      </w:r>
      <w:r w:rsidR="006979B5" w:rsidRPr="001B4D02">
        <w:rPr>
          <w:rFonts w:cstheme="minorHAnsi"/>
          <w:sz w:val="24"/>
          <w:szCs w:val="24"/>
        </w:rPr>
        <w:t xml:space="preserve"> (48) of which are occupied by home owning tenants paying $300/month in rent.  You</w:t>
      </w:r>
      <w:r w:rsidR="00A542C6" w:rsidRPr="001B4D02">
        <w:rPr>
          <w:rFonts w:cstheme="minorHAnsi"/>
          <w:sz w:val="24"/>
          <w:szCs w:val="24"/>
        </w:rPr>
        <w:t xml:space="preserve"> were pleased to purchase it</w:t>
      </w:r>
      <w:r w:rsidR="006979B5" w:rsidRPr="001B4D02">
        <w:rPr>
          <w:rFonts w:cstheme="minorHAnsi"/>
          <w:sz w:val="24"/>
          <w:szCs w:val="24"/>
        </w:rPr>
        <w:t xml:space="preserve"> for $960,000</w:t>
      </w:r>
      <w:r w:rsidR="00A542C6" w:rsidRPr="001B4D02">
        <w:rPr>
          <w:rFonts w:cstheme="minorHAnsi"/>
          <w:sz w:val="24"/>
          <w:szCs w:val="24"/>
        </w:rPr>
        <w:t>, or $20,000 per site.  And now that</w:t>
      </w:r>
      <w:r w:rsidR="006979B5" w:rsidRPr="001B4D02">
        <w:rPr>
          <w:rFonts w:cstheme="minorHAnsi"/>
          <w:sz w:val="24"/>
          <w:szCs w:val="24"/>
        </w:rPr>
        <w:t xml:space="preserve"> </w:t>
      </w:r>
      <w:r w:rsidR="00A542C6" w:rsidRPr="001B4D02">
        <w:rPr>
          <w:rFonts w:cstheme="minorHAnsi"/>
          <w:sz w:val="24"/>
          <w:szCs w:val="24"/>
        </w:rPr>
        <w:t>it’s time to begin managing the community</w:t>
      </w:r>
      <w:r w:rsidR="00503659" w:rsidRPr="001B4D02">
        <w:rPr>
          <w:rFonts w:cstheme="minorHAnsi"/>
          <w:sz w:val="24"/>
          <w:szCs w:val="24"/>
        </w:rPr>
        <w:t>,</w:t>
      </w:r>
      <w:r w:rsidR="00A542C6" w:rsidRPr="001B4D02">
        <w:rPr>
          <w:rFonts w:cstheme="minorHAnsi"/>
          <w:sz w:val="24"/>
          <w:szCs w:val="24"/>
        </w:rPr>
        <w:t xml:space="preserve"> you discover three </w:t>
      </w:r>
      <w:r w:rsidR="006979B5" w:rsidRPr="001B4D02">
        <w:rPr>
          <w:rFonts w:cstheme="minorHAnsi"/>
          <w:sz w:val="24"/>
          <w:szCs w:val="24"/>
        </w:rPr>
        <w:t xml:space="preserve">things.  First, four of your tenants own large dogs (a German Shepherd, </w:t>
      </w:r>
      <w:r w:rsidR="00503659" w:rsidRPr="001B4D02">
        <w:rPr>
          <w:rFonts w:cstheme="minorHAnsi"/>
          <w:sz w:val="24"/>
          <w:szCs w:val="24"/>
        </w:rPr>
        <w:t xml:space="preserve">a </w:t>
      </w:r>
      <w:r w:rsidR="006979B5" w:rsidRPr="001B4D02">
        <w:rPr>
          <w:rFonts w:cstheme="minorHAnsi"/>
          <w:sz w:val="24"/>
          <w:szCs w:val="24"/>
        </w:rPr>
        <w:t xml:space="preserve">Pit Bull, </w:t>
      </w:r>
      <w:r w:rsidR="00503659" w:rsidRPr="001B4D02">
        <w:rPr>
          <w:rFonts w:cstheme="minorHAnsi"/>
          <w:sz w:val="24"/>
          <w:szCs w:val="24"/>
        </w:rPr>
        <w:t xml:space="preserve">a </w:t>
      </w:r>
      <w:r w:rsidR="006979B5" w:rsidRPr="001B4D02">
        <w:rPr>
          <w:rFonts w:cstheme="minorHAnsi"/>
          <w:sz w:val="24"/>
          <w:szCs w:val="24"/>
        </w:rPr>
        <w:t xml:space="preserve">Rottweiler, and a Chow).  Second, your insurance agent has advised you that your insurance company strongly discourages allowing </w:t>
      </w:r>
      <w:r w:rsidR="00503659" w:rsidRPr="001B4D02">
        <w:rPr>
          <w:rFonts w:cstheme="minorHAnsi"/>
          <w:sz w:val="24"/>
          <w:szCs w:val="24"/>
        </w:rPr>
        <w:t>tenants to own such dogs and will non-renew or</w:t>
      </w:r>
      <w:r w:rsidR="006979B5" w:rsidRPr="001B4D02">
        <w:rPr>
          <w:rFonts w:cstheme="minorHAnsi"/>
          <w:sz w:val="24"/>
          <w:szCs w:val="24"/>
        </w:rPr>
        <w:t xml:space="preserve"> cancel your insurance if you don’t force </w:t>
      </w:r>
      <w:r w:rsidR="00A542C6" w:rsidRPr="001B4D02">
        <w:rPr>
          <w:rFonts w:cstheme="minorHAnsi"/>
          <w:sz w:val="24"/>
          <w:szCs w:val="24"/>
        </w:rPr>
        <w:t>the dogs out of the park.  Third,</w:t>
      </w:r>
      <w:r w:rsidR="006979B5" w:rsidRPr="001B4D02">
        <w:rPr>
          <w:rFonts w:cstheme="minorHAnsi"/>
          <w:sz w:val="24"/>
          <w:szCs w:val="24"/>
        </w:rPr>
        <w:t xml:space="preserve"> all four dog owning tenants have nice homes, are good neighbors, pay their rent timely, </w:t>
      </w:r>
      <w:r w:rsidR="00503659" w:rsidRPr="001B4D02">
        <w:rPr>
          <w:rFonts w:cstheme="minorHAnsi"/>
          <w:sz w:val="24"/>
          <w:szCs w:val="24"/>
        </w:rPr>
        <w:t xml:space="preserve">manage their dogs well, </w:t>
      </w:r>
      <w:r w:rsidR="006979B5" w:rsidRPr="001B4D02">
        <w:rPr>
          <w:rFonts w:cstheme="minorHAnsi"/>
          <w:sz w:val="24"/>
          <w:szCs w:val="24"/>
        </w:rPr>
        <w:t xml:space="preserve">and will leave if their dogs </w:t>
      </w:r>
      <w:r w:rsidR="001B4D02" w:rsidRPr="001B4D02">
        <w:rPr>
          <w:rFonts w:cstheme="minorHAnsi"/>
          <w:sz w:val="24"/>
          <w:szCs w:val="24"/>
        </w:rPr>
        <w:t>must</w:t>
      </w:r>
      <w:r w:rsidR="006979B5" w:rsidRPr="001B4D02">
        <w:rPr>
          <w:rFonts w:cstheme="minorHAnsi"/>
          <w:sz w:val="24"/>
          <w:szCs w:val="24"/>
        </w:rPr>
        <w:t xml:space="preserve"> go.  What do you do?</w:t>
      </w:r>
      <w:r w:rsidRPr="00646F79">
        <w:rPr>
          <w:noProof/>
        </w:rPr>
        <w:t xml:space="preserve"> </w:t>
      </w:r>
    </w:p>
    <w:p w:rsidR="00646F79" w:rsidRDefault="00646F79" w:rsidP="001B4D02">
      <w:pPr>
        <w:pStyle w:val="NoSpacing"/>
        <w:rPr>
          <w:rFonts w:cstheme="minorHAnsi"/>
          <w:sz w:val="24"/>
          <w:szCs w:val="24"/>
        </w:rPr>
      </w:pPr>
    </w:p>
    <w:p w:rsidR="00FE617E" w:rsidRDefault="006979B5" w:rsidP="001B4D02">
      <w:pPr>
        <w:pStyle w:val="NoSpacing"/>
        <w:rPr>
          <w:rFonts w:cstheme="minorHAnsi"/>
          <w:sz w:val="24"/>
          <w:szCs w:val="24"/>
        </w:rPr>
      </w:pPr>
      <w:r w:rsidRPr="001B4D02">
        <w:rPr>
          <w:rFonts w:cstheme="minorHAnsi"/>
          <w:sz w:val="24"/>
          <w:szCs w:val="24"/>
        </w:rPr>
        <w:t>The standard answer is that you demand the dogs be removed</w:t>
      </w:r>
      <w:r w:rsidR="00FE617E" w:rsidRPr="001B4D02">
        <w:rPr>
          <w:rFonts w:cstheme="minorHAnsi"/>
          <w:sz w:val="24"/>
          <w:szCs w:val="24"/>
        </w:rPr>
        <w:t>, and hope you keep the tenants</w:t>
      </w:r>
      <w:r w:rsidRPr="001B4D02">
        <w:rPr>
          <w:rFonts w:cstheme="minorHAnsi"/>
          <w:sz w:val="24"/>
          <w:szCs w:val="24"/>
        </w:rPr>
        <w:t>.  Most insurance companies won</w:t>
      </w:r>
      <w:r w:rsidR="00A542C6" w:rsidRPr="001B4D02">
        <w:rPr>
          <w:rFonts w:cstheme="minorHAnsi"/>
          <w:sz w:val="24"/>
          <w:szCs w:val="24"/>
        </w:rPr>
        <w:t>’t underwrite a community</w:t>
      </w:r>
      <w:r w:rsidRPr="001B4D02">
        <w:rPr>
          <w:rFonts w:cstheme="minorHAnsi"/>
          <w:sz w:val="24"/>
          <w:szCs w:val="24"/>
        </w:rPr>
        <w:t xml:space="preserve"> owner with coverage that includes anim</w:t>
      </w:r>
      <w:r w:rsidR="00337711" w:rsidRPr="001B4D02">
        <w:rPr>
          <w:rFonts w:cstheme="minorHAnsi"/>
          <w:sz w:val="24"/>
          <w:szCs w:val="24"/>
        </w:rPr>
        <w:t>al bites once they are aware vicious dog breeds are</w:t>
      </w:r>
      <w:r w:rsidR="00A542C6" w:rsidRPr="001B4D02">
        <w:rPr>
          <w:rFonts w:cstheme="minorHAnsi"/>
          <w:sz w:val="24"/>
          <w:szCs w:val="24"/>
        </w:rPr>
        <w:t xml:space="preserve"> in the community</w:t>
      </w:r>
      <w:r w:rsidRPr="001B4D02">
        <w:rPr>
          <w:rFonts w:cstheme="minorHAnsi"/>
          <w:sz w:val="24"/>
          <w:szCs w:val="24"/>
        </w:rPr>
        <w:t>.</w:t>
      </w:r>
      <w:r w:rsidR="00FE617E" w:rsidRPr="001B4D02">
        <w:rPr>
          <w:rFonts w:cstheme="minorHAnsi"/>
          <w:sz w:val="24"/>
          <w:szCs w:val="24"/>
        </w:rPr>
        <w:t xml:space="preserve">  And if you do find an insurance company that will</w:t>
      </w:r>
      <w:r w:rsidR="00A542C6" w:rsidRPr="001B4D02">
        <w:rPr>
          <w:rFonts w:cstheme="minorHAnsi"/>
          <w:sz w:val="24"/>
          <w:szCs w:val="24"/>
        </w:rPr>
        <w:t xml:space="preserve"> insure your property</w:t>
      </w:r>
      <w:r w:rsidR="00FE617E" w:rsidRPr="001B4D02">
        <w:rPr>
          <w:rFonts w:cstheme="minorHAnsi"/>
          <w:sz w:val="24"/>
          <w:szCs w:val="24"/>
        </w:rPr>
        <w:t xml:space="preserve"> with these types of dogs in it, your insurance rates will increase dramatically.</w:t>
      </w:r>
      <w:r w:rsidRPr="001B4D02">
        <w:rPr>
          <w:rFonts w:cstheme="minorHAnsi"/>
          <w:sz w:val="24"/>
          <w:szCs w:val="24"/>
        </w:rPr>
        <w:t xml:space="preserve">  Historically, dog bites have been a source of a significant amount of </w:t>
      </w:r>
      <w:r w:rsidR="00FE617E" w:rsidRPr="001B4D02">
        <w:rPr>
          <w:rFonts w:cstheme="minorHAnsi"/>
          <w:sz w:val="24"/>
          <w:szCs w:val="24"/>
        </w:rPr>
        <w:t xml:space="preserve">the liability insurance losses suffered by community owners.  </w:t>
      </w:r>
      <w:r w:rsidRPr="001B4D02">
        <w:rPr>
          <w:rFonts w:cstheme="minorHAnsi"/>
          <w:sz w:val="24"/>
          <w:szCs w:val="24"/>
        </w:rPr>
        <w:t xml:space="preserve"> </w:t>
      </w:r>
      <w:r w:rsidR="00FE617E" w:rsidRPr="001B4D02">
        <w:rPr>
          <w:rFonts w:cstheme="minorHAnsi"/>
          <w:sz w:val="24"/>
          <w:szCs w:val="24"/>
        </w:rPr>
        <w:t xml:space="preserve">Dog bites were the second largest cause of homeowner liability insurance losses in 2010.  In January </w:t>
      </w:r>
      <w:r w:rsidR="00646F79">
        <w:rPr>
          <w:rFonts w:cstheme="minorHAnsi"/>
          <w:sz w:val="24"/>
          <w:szCs w:val="24"/>
        </w:rPr>
        <w:t>2012</w:t>
      </w:r>
      <w:r w:rsidR="00FE617E" w:rsidRPr="001B4D02">
        <w:rPr>
          <w:rFonts w:cstheme="minorHAnsi"/>
          <w:sz w:val="24"/>
          <w:szCs w:val="24"/>
        </w:rPr>
        <w:t xml:space="preserve">, a pit bull attacked and killed a </w:t>
      </w:r>
      <w:r w:rsidR="001B4D02" w:rsidRPr="001B4D02">
        <w:rPr>
          <w:rFonts w:cstheme="minorHAnsi"/>
          <w:sz w:val="24"/>
          <w:szCs w:val="24"/>
        </w:rPr>
        <w:t>two-year-old</w:t>
      </w:r>
      <w:r w:rsidR="00FE617E" w:rsidRPr="001B4D02">
        <w:rPr>
          <w:rFonts w:cstheme="minorHAnsi"/>
          <w:sz w:val="24"/>
          <w:szCs w:val="24"/>
        </w:rPr>
        <w:t xml:space="preserve"> in one of our client</w:t>
      </w:r>
      <w:r w:rsidR="00337711" w:rsidRPr="001B4D02">
        <w:rPr>
          <w:rFonts w:cstheme="minorHAnsi"/>
          <w:sz w:val="24"/>
          <w:szCs w:val="24"/>
        </w:rPr>
        <w:t>’s properties</w:t>
      </w:r>
      <w:r w:rsidR="00FE617E" w:rsidRPr="001B4D02">
        <w:rPr>
          <w:rFonts w:cstheme="minorHAnsi"/>
          <w:sz w:val="24"/>
          <w:szCs w:val="24"/>
        </w:rPr>
        <w:t>.  The victim was the grandson of the dog’s owners.</w:t>
      </w:r>
    </w:p>
    <w:p w:rsidR="001B4D02" w:rsidRPr="001B4D02" w:rsidRDefault="00754262" w:rsidP="001B4D02">
      <w:pPr>
        <w:pStyle w:val="NoSpacing"/>
        <w:rPr>
          <w:rFonts w:cstheme="minorHAnsi"/>
          <w:sz w:val="24"/>
          <w:szCs w:val="24"/>
        </w:rPr>
      </w:pPr>
      <w:r>
        <w:rPr>
          <w:noProof/>
          <w:lang w:val="en-IN" w:eastAsia="en-IN"/>
        </w:rPr>
        <w:drawing>
          <wp:inline distT="0" distB="0" distL="0" distR="0" wp14:anchorId="10BFD702" wp14:editId="7A66D658">
            <wp:extent cx="5940132" cy="2977116"/>
            <wp:effectExtent l="0" t="0" r="3810" b="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rotWithShape="1">
                    <a:blip r:embed="rId6">
                      <a:extLst>
                        <a:ext uri="{28A0092B-C50C-407E-A947-70E740481C1C}">
                          <a14:useLocalDpi xmlns:a14="http://schemas.microsoft.com/office/drawing/2010/main" val="0"/>
                        </a:ext>
                      </a:extLst>
                    </a:blip>
                    <a:srcRect t="10026" b="11131"/>
                    <a:stretch/>
                  </pic:blipFill>
                  <pic:spPr bwMode="auto">
                    <a:xfrm>
                      <a:off x="0" y="0"/>
                      <a:ext cx="5948064" cy="2981091"/>
                    </a:xfrm>
                    <a:prstGeom prst="rect">
                      <a:avLst/>
                    </a:prstGeom>
                    <a:noFill/>
                    <a:ln>
                      <a:noFill/>
                    </a:ln>
                    <a:extLst>
                      <a:ext uri="{53640926-AAD7-44D8-BBD7-CCE9431645EC}">
                        <a14:shadowObscured xmlns:a14="http://schemas.microsoft.com/office/drawing/2010/main"/>
                      </a:ext>
                    </a:extLst>
                  </pic:spPr>
                </pic:pic>
              </a:graphicData>
            </a:graphic>
          </wp:inline>
        </w:drawing>
      </w:r>
    </w:p>
    <w:p w:rsidR="001B4D02" w:rsidRDefault="002A4CEF" w:rsidP="001B4D02">
      <w:pPr>
        <w:pStyle w:val="NoSpacing"/>
        <w:rPr>
          <w:rFonts w:cstheme="minorHAnsi"/>
          <w:sz w:val="24"/>
          <w:szCs w:val="24"/>
        </w:rPr>
      </w:pPr>
      <w:bookmarkStart w:id="0" w:name="_GoBack"/>
      <w:r>
        <w:rPr>
          <w:noProof/>
          <w:lang w:val="en-IN" w:eastAsia="en-IN"/>
        </w:rPr>
        <w:lastRenderedPageBreak/>
        <w:drawing>
          <wp:anchor distT="0" distB="0" distL="114300" distR="114300" simplePos="0" relativeHeight="251657728" behindDoc="0" locked="0" layoutInCell="1" allowOverlap="1">
            <wp:simplePos x="0" y="0"/>
            <wp:positionH relativeFrom="column">
              <wp:posOffset>2966189</wp:posOffset>
            </wp:positionH>
            <wp:positionV relativeFrom="paragraph">
              <wp:posOffset>1753752</wp:posOffset>
            </wp:positionV>
            <wp:extent cx="3094355" cy="1903095"/>
            <wp:effectExtent l="0" t="0" r="0" b="1905"/>
            <wp:wrapSquare wrapText="bothSides"/>
            <wp:docPr id="4" name="Picture 4" descr="Image result for dog bite liability insurance">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og bite liability insura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4355" cy="1903095"/>
                    </a:xfrm>
                    <a:prstGeom prst="rect">
                      <a:avLst/>
                    </a:prstGeom>
                    <a:noFill/>
                    <a:ln>
                      <a:noFill/>
                    </a:ln>
                  </pic:spPr>
                </pic:pic>
              </a:graphicData>
            </a:graphic>
          </wp:anchor>
        </w:drawing>
      </w:r>
      <w:bookmarkEnd w:id="0"/>
      <w:r w:rsidR="00FE617E" w:rsidRPr="001B4D02">
        <w:rPr>
          <w:rFonts w:cstheme="minorHAnsi"/>
          <w:sz w:val="24"/>
          <w:szCs w:val="24"/>
        </w:rPr>
        <w:t xml:space="preserve">If </w:t>
      </w:r>
      <w:r w:rsidR="00337711" w:rsidRPr="001B4D02">
        <w:rPr>
          <w:rFonts w:cstheme="minorHAnsi"/>
          <w:sz w:val="24"/>
          <w:szCs w:val="24"/>
        </w:rPr>
        <w:t>you only want to risk losing</w:t>
      </w:r>
      <w:r w:rsidR="006979B5" w:rsidRPr="001B4D02">
        <w:rPr>
          <w:rFonts w:cstheme="minorHAnsi"/>
          <w:sz w:val="24"/>
          <w:szCs w:val="24"/>
        </w:rPr>
        <w:t xml:space="preserve"> these four quality tenants</w:t>
      </w:r>
      <w:r w:rsidR="00337711" w:rsidRPr="001B4D02">
        <w:rPr>
          <w:rFonts w:cstheme="minorHAnsi"/>
          <w:sz w:val="24"/>
          <w:szCs w:val="24"/>
        </w:rPr>
        <w:t xml:space="preserve"> as a last resort</w:t>
      </w:r>
      <w:r w:rsidR="00FE617E" w:rsidRPr="001B4D02">
        <w:rPr>
          <w:rFonts w:cstheme="minorHAnsi"/>
          <w:sz w:val="24"/>
          <w:szCs w:val="24"/>
        </w:rPr>
        <w:t>, t</w:t>
      </w:r>
      <w:r w:rsidR="00337711" w:rsidRPr="001B4D02">
        <w:rPr>
          <w:rFonts w:cstheme="minorHAnsi"/>
          <w:sz w:val="24"/>
          <w:szCs w:val="24"/>
        </w:rPr>
        <w:t xml:space="preserve">here are </w:t>
      </w:r>
      <w:r w:rsidR="00FE617E" w:rsidRPr="001B4D02">
        <w:rPr>
          <w:rFonts w:cstheme="minorHAnsi"/>
          <w:sz w:val="24"/>
          <w:szCs w:val="24"/>
        </w:rPr>
        <w:t>alternative risk control measures you can take</w:t>
      </w:r>
      <w:r w:rsidR="00A542C6" w:rsidRPr="001B4D02">
        <w:rPr>
          <w:rFonts w:cstheme="minorHAnsi"/>
          <w:sz w:val="24"/>
          <w:szCs w:val="24"/>
        </w:rPr>
        <w:t xml:space="preserve"> that may satisfy both you</w:t>
      </w:r>
      <w:r w:rsidR="00FE617E" w:rsidRPr="001B4D02">
        <w:rPr>
          <w:rFonts w:cstheme="minorHAnsi"/>
          <w:sz w:val="24"/>
          <w:szCs w:val="24"/>
        </w:rPr>
        <w:t xml:space="preserve"> and your insurance company that this dog risk is manageable.  First, check with prior management and other tenants about </w:t>
      </w:r>
      <w:r w:rsidR="00337711" w:rsidRPr="001B4D02">
        <w:rPr>
          <w:rFonts w:cstheme="minorHAnsi"/>
          <w:sz w:val="24"/>
          <w:szCs w:val="24"/>
        </w:rPr>
        <w:t>whether the dog(s) at issue has</w:t>
      </w:r>
      <w:r w:rsidR="00FE617E" w:rsidRPr="001B4D02">
        <w:rPr>
          <w:rFonts w:cstheme="minorHAnsi"/>
          <w:sz w:val="24"/>
          <w:szCs w:val="24"/>
        </w:rPr>
        <w:t xml:space="preserve"> a history of aggressive behavior toward humans.  A large vicious dog that has a history of biting a human</w:t>
      </w:r>
      <w:r w:rsidR="00A542C6" w:rsidRPr="001B4D02">
        <w:rPr>
          <w:rFonts w:cstheme="minorHAnsi"/>
          <w:sz w:val="24"/>
          <w:szCs w:val="24"/>
        </w:rPr>
        <w:t>,</w:t>
      </w:r>
      <w:r w:rsidR="00FE617E" w:rsidRPr="001B4D02">
        <w:rPr>
          <w:rFonts w:cstheme="minorHAnsi"/>
          <w:sz w:val="24"/>
          <w:szCs w:val="24"/>
        </w:rPr>
        <w:t xml:space="preserve"> or attempting to bite one</w:t>
      </w:r>
      <w:r w:rsidR="00A542C6" w:rsidRPr="001B4D02">
        <w:rPr>
          <w:rFonts w:cstheme="minorHAnsi"/>
          <w:sz w:val="24"/>
          <w:szCs w:val="24"/>
        </w:rPr>
        <w:t>,</w:t>
      </w:r>
      <w:r w:rsidR="00FE617E" w:rsidRPr="001B4D02">
        <w:rPr>
          <w:rFonts w:cstheme="minorHAnsi"/>
          <w:sz w:val="24"/>
          <w:szCs w:val="24"/>
        </w:rPr>
        <w:t xml:space="preserve"> can’t be tole</w:t>
      </w:r>
      <w:r w:rsidR="00A542C6" w:rsidRPr="001B4D02">
        <w:rPr>
          <w:rFonts w:cstheme="minorHAnsi"/>
          <w:sz w:val="24"/>
          <w:szCs w:val="24"/>
        </w:rPr>
        <w:t xml:space="preserve">rated </w:t>
      </w:r>
      <w:r w:rsidR="00FE617E" w:rsidRPr="001B4D02">
        <w:rPr>
          <w:rFonts w:cstheme="minorHAnsi"/>
          <w:sz w:val="24"/>
          <w:szCs w:val="24"/>
        </w:rPr>
        <w:t>and must be removed.  Second, presuming the dog has no history of</w:t>
      </w:r>
      <w:r w:rsidR="00A542C6" w:rsidRPr="001B4D02">
        <w:rPr>
          <w:rFonts w:cstheme="minorHAnsi"/>
          <w:sz w:val="24"/>
          <w:szCs w:val="24"/>
        </w:rPr>
        <w:t xml:space="preserve"> </w:t>
      </w:r>
      <w:r w:rsidR="00FE617E" w:rsidRPr="001B4D02">
        <w:rPr>
          <w:rFonts w:cstheme="minorHAnsi"/>
          <w:sz w:val="24"/>
          <w:szCs w:val="24"/>
        </w:rPr>
        <w:t>aggressive</w:t>
      </w:r>
      <w:r w:rsidR="00A542C6" w:rsidRPr="001B4D02">
        <w:rPr>
          <w:rFonts w:cstheme="minorHAnsi"/>
          <w:sz w:val="24"/>
          <w:szCs w:val="24"/>
        </w:rPr>
        <w:t xml:space="preserve"> behavior</w:t>
      </w:r>
      <w:r w:rsidR="00FE617E" w:rsidRPr="001B4D02">
        <w:rPr>
          <w:rFonts w:cstheme="minorHAnsi"/>
          <w:sz w:val="24"/>
          <w:szCs w:val="24"/>
        </w:rPr>
        <w:t xml:space="preserve"> </w:t>
      </w:r>
      <w:r w:rsidR="00337711" w:rsidRPr="001B4D02">
        <w:rPr>
          <w:rFonts w:cstheme="minorHAnsi"/>
          <w:sz w:val="24"/>
          <w:szCs w:val="24"/>
        </w:rPr>
        <w:t xml:space="preserve">towards humans, </w:t>
      </w:r>
      <w:r w:rsidR="00FE617E" w:rsidRPr="001B4D02">
        <w:rPr>
          <w:rFonts w:cstheme="minorHAnsi"/>
          <w:sz w:val="24"/>
          <w:szCs w:val="24"/>
        </w:rPr>
        <w:t xml:space="preserve">require </w:t>
      </w:r>
      <w:r w:rsidR="00503659" w:rsidRPr="001B4D02">
        <w:rPr>
          <w:rFonts w:cstheme="minorHAnsi"/>
          <w:sz w:val="24"/>
          <w:szCs w:val="24"/>
        </w:rPr>
        <w:t>the dog owning tenant to sign a document in which they agree to defend and indemnify the park in the event a liability claim arises due to the dog.  Third, require the tenant to purchase liability insurance and name the park as an additional insured.  Mobile Home Owners liability insurance is inexpensive, usually about $100/ye</w:t>
      </w:r>
      <w:r w:rsidR="00A542C6" w:rsidRPr="001B4D02">
        <w:rPr>
          <w:rFonts w:cstheme="minorHAnsi"/>
          <w:sz w:val="24"/>
          <w:szCs w:val="24"/>
        </w:rPr>
        <w:t>ar for $300,000 in coverage.  However, most</w:t>
      </w:r>
      <w:r w:rsidR="00503659" w:rsidRPr="001B4D02">
        <w:rPr>
          <w:rFonts w:cstheme="minorHAnsi"/>
          <w:sz w:val="24"/>
          <w:szCs w:val="24"/>
        </w:rPr>
        <w:t xml:space="preserve"> mobile home owner </w:t>
      </w:r>
      <w:r w:rsidR="00A542C6" w:rsidRPr="001B4D02">
        <w:rPr>
          <w:rFonts w:cstheme="minorHAnsi"/>
          <w:sz w:val="24"/>
          <w:szCs w:val="24"/>
        </w:rPr>
        <w:t xml:space="preserve">insurance </w:t>
      </w:r>
      <w:r w:rsidR="00503659" w:rsidRPr="001B4D02">
        <w:rPr>
          <w:rFonts w:cstheme="minorHAnsi"/>
          <w:sz w:val="24"/>
          <w:szCs w:val="24"/>
        </w:rPr>
        <w:t>companies won</w:t>
      </w:r>
      <w:r w:rsidR="00337711" w:rsidRPr="001B4D02">
        <w:rPr>
          <w:rFonts w:cstheme="minorHAnsi"/>
          <w:sz w:val="24"/>
          <w:szCs w:val="24"/>
        </w:rPr>
        <w:t>’t offer this coverage to</w:t>
      </w:r>
      <w:r w:rsidR="00503659" w:rsidRPr="001B4D02">
        <w:rPr>
          <w:rFonts w:cstheme="minorHAnsi"/>
          <w:sz w:val="24"/>
          <w:szCs w:val="24"/>
        </w:rPr>
        <w:t xml:space="preserve"> someone who owns an aggressive dog breed.  Thus, the tenant will </w:t>
      </w:r>
      <w:r w:rsidR="00337711" w:rsidRPr="001B4D02">
        <w:rPr>
          <w:rFonts w:cstheme="minorHAnsi"/>
          <w:sz w:val="24"/>
          <w:szCs w:val="24"/>
        </w:rPr>
        <w:t>most likely have</w:t>
      </w:r>
      <w:r w:rsidR="00503659" w:rsidRPr="001B4D02">
        <w:rPr>
          <w:rFonts w:cstheme="minorHAnsi"/>
          <w:sz w:val="24"/>
          <w:szCs w:val="24"/>
        </w:rPr>
        <w:t xml:space="preserve"> to purchase </w:t>
      </w:r>
      <w:r w:rsidR="00A542C6" w:rsidRPr="001B4D02">
        <w:rPr>
          <w:rFonts w:cstheme="minorHAnsi"/>
          <w:sz w:val="24"/>
          <w:szCs w:val="24"/>
        </w:rPr>
        <w:t>“canine/</w:t>
      </w:r>
      <w:r w:rsidR="00503659" w:rsidRPr="001B4D02">
        <w:rPr>
          <w:rFonts w:cstheme="minorHAnsi"/>
          <w:sz w:val="24"/>
          <w:szCs w:val="24"/>
        </w:rPr>
        <w:t>dog liability insurance.</w:t>
      </w:r>
      <w:r w:rsidR="00A542C6" w:rsidRPr="001B4D02">
        <w:rPr>
          <w:rFonts w:cstheme="minorHAnsi"/>
          <w:sz w:val="24"/>
          <w:szCs w:val="24"/>
        </w:rPr>
        <w:t>”</w:t>
      </w:r>
      <w:r w:rsidR="00503659" w:rsidRPr="001B4D02">
        <w:rPr>
          <w:rFonts w:cstheme="minorHAnsi"/>
          <w:sz w:val="24"/>
          <w:szCs w:val="24"/>
        </w:rPr>
        <w:t xml:space="preserve">  Such policies typically cost about $600 per year for $300,000 o</w:t>
      </w:r>
      <w:r w:rsidR="00A542C6" w:rsidRPr="001B4D02">
        <w:rPr>
          <w:rFonts w:cstheme="minorHAnsi"/>
          <w:sz w:val="24"/>
          <w:szCs w:val="24"/>
        </w:rPr>
        <w:t>f coverage.  At that point, the</w:t>
      </w:r>
      <w:r w:rsidR="00503659" w:rsidRPr="001B4D02">
        <w:rPr>
          <w:rFonts w:cstheme="minorHAnsi"/>
          <w:sz w:val="24"/>
          <w:szCs w:val="24"/>
        </w:rPr>
        <w:t xml:space="preserve"> tenant </w:t>
      </w:r>
      <w:r w:rsidR="00A542C6" w:rsidRPr="001B4D02">
        <w:rPr>
          <w:rFonts w:cstheme="minorHAnsi"/>
          <w:sz w:val="24"/>
          <w:szCs w:val="24"/>
        </w:rPr>
        <w:t xml:space="preserve">can </w:t>
      </w:r>
      <w:r w:rsidR="00503659" w:rsidRPr="001B4D02">
        <w:rPr>
          <w:rFonts w:cstheme="minorHAnsi"/>
          <w:sz w:val="24"/>
          <w:szCs w:val="24"/>
        </w:rPr>
        <w:t xml:space="preserve">choose between </w:t>
      </w:r>
      <w:r w:rsidR="001B4D02">
        <w:rPr>
          <w:rFonts w:cstheme="minorHAnsi"/>
          <w:sz w:val="24"/>
          <w:szCs w:val="24"/>
        </w:rPr>
        <w:t xml:space="preserve">their heart and their wallet. </w:t>
      </w:r>
      <w:r w:rsidR="00503659" w:rsidRPr="001B4D02">
        <w:rPr>
          <w:rFonts w:cstheme="minorHAnsi"/>
          <w:sz w:val="24"/>
          <w:szCs w:val="24"/>
        </w:rPr>
        <w:t xml:space="preserve"> </w:t>
      </w:r>
    </w:p>
    <w:p w:rsidR="003C5109" w:rsidRDefault="003C5109" w:rsidP="001B4D02">
      <w:pPr>
        <w:pStyle w:val="NoSpacing"/>
        <w:rPr>
          <w:rFonts w:cstheme="minorHAnsi"/>
          <w:sz w:val="24"/>
          <w:szCs w:val="24"/>
        </w:rPr>
      </w:pPr>
    </w:p>
    <w:p w:rsidR="002D5A0E" w:rsidRPr="00A047FC" w:rsidRDefault="002D5A0E" w:rsidP="002D5A0E">
      <w:pPr>
        <w:pStyle w:val="NoSpacing"/>
      </w:pPr>
      <w:bookmarkStart w:id="1" w:name="_Hlk10630676"/>
      <w:bookmarkEnd w:id="1"/>
      <w:r w:rsidRPr="00A047FC">
        <w:t>Kurt D. Kelley, J.D.</w:t>
      </w:r>
    </w:p>
    <w:p w:rsidR="002D5A0E" w:rsidRPr="00A047FC" w:rsidRDefault="002D5A0E" w:rsidP="002D5A0E">
      <w:pPr>
        <w:pStyle w:val="NoSpacing"/>
      </w:pPr>
      <w:r w:rsidRPr="00A047FC">
        <w:t xml:space="preserve">President, Mobile </w:t>
      </w:r>
      <w:proofErr w:type="spellStart"/>
      <w:r w:rsidRPr="00A047FC">
        <w:t>Insurance</w:t>
      </w:r>
      <w:hyperlink r:id="rId9" w:history="1">
        <w:r w:rsidR="001815F9" w:rsidRPr="001815F9">
          <w:rPr>
            <w:rStyle w:val="Hyperlink"/>
          </w:rPr>
          <w:t>Forms</w:t>
        </w:r>
        <w:proofErr w:type="spellEnd"/>
        <w:r w:rsidR="001815F9" w:rsidRPr="001815F9">
          <w:rPr>
            <w:rStyle w:val="Hyperlink"/>
          </w:rPr>
          <w:t xml:space="preserve"> – Mobile Agency</w:t>
        </w:r>
      </w:hyperlink>
    </w:p>
    <w:p w:rsidR="002D5A0E" w:rsidRDefault="001815F9" w:rsidP="002D5A0E">
      <w:pPr>
        <w:pStyle w:val="NoSpacing"/>
        <w:rPr>
          <w:rStyle w:val="Hyperlink"/>
          <w:rFonts w:cstheme="minorHAnsi"/>
          <w:sz w:val="24"/>
          <w:szCs w:val="24"/>
        </w:rPr>
      </w:pPr>
      <w:hyperlink r:id="rId10" w:history="1">
        <w:r w:rsidR="002D5A0E" w:rsidRPr="00B45C00">
          <w:rPr>
            <w:rStyle w:val="Hyperlink"/>
            <w:rFonts w:cstheme="minorHAnsi"/>
            <w:sz w:val="24"/>
            <w:szCs w:val="24"/>
          </w:rPr>
          <w:t>Kurt@MobileAgency.com</w:t>
        </w:r>
      </w:hyperlink>
    </w:p>
    <w:p w:rsidR="002D5A0E" w:rsidRDefault="001815F9" w:rsidP="002D5A0E">
      <w:pPr>
        <w:pStyle w:val="NoSpacing"/>
      </w:pPr>
      <w:hyperlink r:id="rId11" w:history="1">
        <w:r w:rsidR="002D5A0E" w:rsidRPr="00C23E39">
          <w:rPr>
            <w:rStyle w:val="Hyperlink"/>
            <w:rFonts w:cstheme="minorHAnsi"/>
            <w:sz w:val="24"/>
            <w:szCs w:val="24"/>
          </w:rPr>
          <w:t>www.mobileagency.com</w:t>
        </w:r>
      </w:hyperlink>
      <w:r w:rsidR="002D5A0E">
        <w:rPr>
          <w:rStyle w:val="Hyperlink"/>
          <w:rFonts w:cstheme="minorHAnsi"/>
          <w:sz w:val="24"/>
          <w:szCs w:val="24"/>
        </w:rPr>
        <w:t xml:space="preserve"> </w:t>
      </w:r>
    </w:p>
    <w:p w:rsidR="002D5A0E" w:rsidRDefault="002D5A0E" w:rsidP="002D5A0E">
      <w:pPr>
        <w:rPr>
          <w:rFonts w:cstheme="minorHAnsi"/>
          <w:sz w:val="24"/>
          <w:szCs w:val="24"/>
        </w:rPr>
      </w:pPr>
      <w:r>
        <w:rPr>
          <w:rFonts w:cstheme="minorHAnsi"/>
          <w:noProof/>
          <w:sz w:val="24"/>
          <w:szCs w:val="24"/>
          <w:lang w:val="en-IN" w:eastAsia="en-IN"/>
        </w:rPr>
        <w:drawing>
          <wp:anchor distT="0" distB="0" distL="114300" distR="114300" simplePos="0" relativeHeight="251659776" behindDoc="0" locked="0" layoutInCell="1" allowOverlap="1" wp14:anchorId="71148D8C" wp14:editId="3C872214">
            <wp:simplePos x="0" y="0"/>
            <wp:positionH relativeFrom="column">
              <wp:posOffset>0</wp:posOffset>
            </wp:positionH>
            <wp:positionV relativeFrom="paragraph">
              <wp:posOffset>124416</wp:posOffset>
            </wp:positionV>
            <wp:extent cx="1249680" cy="1562100"/>
            <wp:effectExtent l="0" t="0" r="7620" b="0"/>
            <wp:wrapSquare wrapText="bothSides"/>
            <wp:docPr id="1" name="Picture 1" descr="C:\Users\della.holland\AppData\Local\Microsoft\Windows\INetCache\Content.Word\Kurt_2 8x10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holland\AppData\Local\Microsoft\Windows\INetCache\Content.Word\Kurt_2 8x10 (1)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9680" cy="1562100"/>
                    </a:xfrm>
                    <a:prstGeom prst="rect">
                      <a:avLst/>
                    </a:prstGeom>
                    <a:noFill/>
                    <a:ln>
                      <a:noFill/>
                    </a:ln>
                  </pic:spPr>
                </pic:pic>
              </a:graphicData>
            </a:graphic>
          </wp:anchor>
        </w:drawing>
      </w:r>
      <w:r w:rsidRPr="00552047">
        <w:rPr>
          <w:rFonts w:cstheme="minorHAnsi"/>
          <w:sz w:val="24"/>
          <w:szCs w:val="24"/>
        </w:rPr>
        <w:t xml:space="preserve">President of Mobile Insurance, an agency specializing in insurance for manufactured home communities and retailers.  Named top commercial insurance agency by American Modern Insurance Group. Member of numerous insurance companies’ policy development and advisory teams.  One of largest manufactured home specialty agencies in the country.  2017- Present   Founder and Publisher of the Manufactured Housing Review, an industry publication dedicated to Manufactured Home Industry professionals.  </w:t>
      </w:r>
      <w:hyperlink r:id="rId13" w:history="1">
        <w:r w:rsidRPr="00C23E39">
          <w:rPr>
            <w:rStyle w:val="Hyperlink"/>
            <w:rFonts w:cstheme="minorHAnsi"/>
            <w:sz w:val="24"/>
            <w:szCs w:val="24"/>
          </w:rPr>
          <w:t>www.manufacturedhousing</w:t>
        </w:r>
        <w:r w:rsidRPr="00C23E39">
          <w:rPr>
            <w:rStyle w:val="Hyperlink"/>
            <w:rFonts w:cstheme="minorHAnsi"/>
            <w:sz w:val="24"/>
            <w:szCs w:val="24"/>
          </w:rPr>
          <w:t>review.com</w:t>
        </w:r>
      </w:hyperlink>
    </w:p>
    <w:p w:rsidR="006979B5" w:rsidRPr="001B4D02" w:rsidRDefault="002D5A0E" w:rsidP="002D5A0E">
      <w:pPr>
        <w:jc w:val="center"/>
        <w:rPr>
          <w:rFonts w:cstheme="minorHAnsi"/>
          <w:sz w:val="24"/>
          <w:szCs w:val="24"/>
        </w:rPr>
      </w:pPr>
      <w:r>
        <w:rPr>
          <w:rFonts w:cstheme="minorHAnsi"/>
          <w:noProof/>
          <w:sz w:val="24"/>
          <w:szCs w:val="24"/>
          <w:lang w:val="en-IN" w:eastAsia="en-IN"/>
        </w:rPr>
        <w:drawing>
          <wp:inline distT="0" distB="0" distL="0" distR="0" wp14:anchorId="27333A99" wp14:editId="735BD78C">
            <wp:extent cx="2640924" cy="1733107"/>
            <wp:effectExtent l="0" t="0" r="7620" b="635"/>
            <wp:docPr id="5" name="Picture 5" descr="C:\Users\della.holland\AppData\Local\Microsoft\Windows\INetCache\Content.Word\Mobile Logo with contact info (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della.holland\AppData\Local\Microsoft\Windows\INetCache\Content.Word\Mobile Logo with contact info (2).jpg">
                      <a:hlinkClick r:id="rId11"/>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4229" cy="1807464"/>
                    </a:xfrm>
                    <a:prstGeom prst="rect">
                      <a:avLst/>
                    </a:prstGeom>
                    <a:noFill/>
                    <a:ln>
                      <a:noFill/>
                    </a:ln>
                  </pic:spPr>
                </pic:pic>
              </a:graphicData>
            </a:graphic>
          </wp:inline>
        </w:drawing>
      </w:r>
    </w:p>
    <w:sectPr w:rsidR="006979B5" w:rsidRPr="001B4D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B5"/>
    <w:rsid w:val="001815F9"/>
    <w:rsid w:val="001B4D02"/>
    <w:rsid w:val="002A4CEF"/>
    <w:rsid w:val="002D5A0E"/>
    <w:rsid w:val="00337711"/>
    <w:rsid w:val="003C5109"/>
    <w:rsid w:val="004E0713"/>
    <w:rsid w:val="004F0BD4"/>
    <w:rsid w:val="00503659"/>
    <w:rsid w:val="00646F79"/>
    <w:rsid w:val="006979B5"/>
    <w:rsid w:val="006B4AD8"/>
    <w:rsid w:val="00754262"/>
    <w:rsid w:val="00A41A01"/>
    <w:rsid w:val="00A542C6"/>
    <w:rsid w:val="00EC1A9F"/>
    <w:rsid w:val="00FE6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B4D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B4D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4D02"/>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1B4D02"/>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1B4D02"/>
    <w:pPr>
      <w:spacing w:after="0" w:line="240" w:lineRule="auto"/>
    </w:pPr>
  </w:style>
  <w:style w:type="character" w:styleId="Hyperlink">
    <w:name w:val="Hyperlink"/>
    <w:basedOn w:val="DefaultParagraphFont"/>
    <w:uiPriority w:val="99"/>
    <w:unhideWhenUsed/>
    <w:rsid w:val="002D5A0E"/>
    <w:rPr>
      <w:color w:val="0000FF" w:themeColor="hyperlink"/>
      <w:u w:val="single"/>
    </w:rPr>
  </w:style>
  <w:style w:type="paragraph" w:styleId="BalloonText">
    <w:name w:val="Balloon Text"/>
    <w:basedOn w:val="Normal"/>
    <w:link w:val="BalloonTextChar"/>
    <w:uiPriority w:val="99"/>
    <w:semiHidden/>
    <w:unhideWhenUsed/>
    <w:rsid w:val="00181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5F9"/>
    <w:rPr>
      <w:rFonts w:ascii="Tahoma" w:hAnsi="Tahoma" w:cs="Tahoma"/>
      <w:sz w:val="16"/>
      <w:szCs w:val="16"/>
    </w:rPr>
  </w:style>
  <w:style w:type="character" w:styleId="FollowedHyperlink">
    <w:name w:val="FollowedHyperlink"/>
    <w:basedOn w:val="DefaultParagraphFont"/>
    <w:uiPriority w:val="99"/>
    <w:semiHidden/>
    <w:unhideWhenUsed/>
    <w:rsid w:val="001815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B4D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B4D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4D02"/>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1B4D02"/>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1B4D02"/>
    <w:pPr>
      <w:spacing w:after="0" w:line="240" w:lineRule="auto"/>
    </w:pPr>
  </w:style>
  <w:style w:type="character" w:styleId="Hyperlink">
    <w:name w:val="Hyperlink"/>
    <w:basedOn w:val="DefaultParagraphFont"/>
    <w:uiPriority w:val="99"/>
    <w:unhideWhenUsed/>
    <w:rsid w:val="002D5A0E"/>
    <w:rPr>
      <w:color w:val="0000FF" w:themeColor="hyperlink"/>
      <w:u w:val="single"/>
    </w:rPr>
  </w:style>
  <w:style w:type="paragraph" w:styleId="BalloonText">
    <w:name w:val="Balloon Text"/>
    <w:basedOn w:val="Normal"/>
    <w:link w:val="BalloonTextChar"/>
    <w:uiPriority w:val="99"/>
    <w:semiHidden/>
    <w:unhideWhenUsed/>
    <w:rsid w:val="00181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5F9"/>
    <w:rPr>
      <w:rFonts w:ascii="Tahoma" w:hAnsi="Tahoma" w:cs="Tahoma"/>
      <w:sz w:val="16"/>
      <w:szCs w:val="16"/>
    </w:rPr>
  </w:style>
  <w:style w:type="character" w:styleId="FollowedHyperlink">
    <w:name w:val="FollowedHyperlink"/>
    <w:basedOn w:val="DefaultParagraphFont"/>
    <w:uiPriority w:val="99"/>
    <w:semiHidden/>
    <w:unhideWhenUsed/>
    <w:rsid w:val="001815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manufacturedhousingreview.com" TargetMode="External"/><Relationship Id="rId3" Type="http://schemas.openxmlformats.org/officeDocument/2006/relationships/settings" Target="settings.xml"/><Relationship Id="rId7" Type="http://schemas.openxmlformats.org/officeDocument/2006/relationships/hyperlink" Target="http://mobileagency.com.php72-4.lan3-1.websitetestlink.com/insurance-forms/" TargetMode="External"/><Relationship Id="rId12" Type="http://schemas.openxmlformats.org/officeDocument/2006/relationships/image" Target="media/image4.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mobileagency.com"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Kurt@MobileAgency.com" TargetMode="External"/><Relationship Id="rId4" Type="http://schemas.openxmlformats.org/officeDocument/2006/relationships/webSettings" Target="webSettings.xml"/><Relationship Id="rId9" Type="http://schemas.openxmlformats.org/officeDocument/2006/relationships/hyperlink" Target="http://mobileagency.com.php72-4.lan3-1.websitetestlink.com/insurance-forms/"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Kelley</dc:creator>
  <cp:lastModifiedBy>Pranav</cp:lastModifiedBy>
  <cp:revision>5</cp:revision>
  <dcterms:created xsi:type="dcterms:W3CDTF">2012-01-30T15:34:00Z</dcterms:created>
  <dcterms:modified xsi:type="dcterms:W3CDTF">2019-06-17T21:32:00Z</dcterms:modified>
</cp:coreProperties>
</file>